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1801"/>
        <w:tblW w:w="10710" w:type="dxa"/>
        <w:tblLook w:val="04A0" w:firstRow="1" w:lastRow="0" w:firstColumn="1" w:lastColumn="0" w:noHBand="0" w:noVBand="1"/>
      </w:tblPr>
      <w:tblGrid>
        <w:gridCol w:w="1800"/>
        <w:gridCol w:w="8910"/>
      </w:tblGrid>
      <w:tr w:rsidR="001552B0" w:rsidRPr="00AB520A" w14:paraId="09FA7EFA" w14:textId="77777777" w:rsidTr="00346723">
        <w:trPr>
          <w:trHeight w:val="350"/>
        </w:trPr>
        <w:tc>
          <w:tcPr>
            <w:tcW w:w="1800" w:type="dxa"/>
            <w:vAlign w:val="bottom"/>
          </w:tcPr>
          <w:p w14:paraId="7A60F015" w14:textId="77777777" w:rsidR="00583946" w:rsidRPr="004B4B2F" w:rsidRDefault="00583946" w:rsidP="00CD5E49">
            <w:pPr>
              <w:contextualSpacing/>
              <w:rPr>
                <w:rFonts w:ascii="Arial" w:hAnsi="Arial" w:cs="Arial"/>
                <w:b/>
              </w:rPr>
            </w:pPr>
            <w:r w:rsidRPr="004B4B2F">
              <w:rPr>
                <w:rFonts w:ascii="Arial" w:hAnsi="Arial" w:cs="Arial"/>
                <w:b/>
              </w:rPr>
              <w:t>Position Title</w:t>
            </w:r>
            <w:r w:rsidRPr="004B4B2F">
              <w:rPr>
                <w:rFonts w:ascii="Arial" w:hAnsi="Arial" w:cs="Arial"/>
              </w:rPr>
              <w:t>:</w:t>
            </w:r>
          </w:p>
        </w:tc>
        <w:tc>
          <w:tcPr>
            <w:tcW w:w="8910" w:type="dxa"/>
            <w:vAlign w:val="bottom"/>
          </w:tcPr>
          <w:p w14:paraId="73E742CC" w14:textId="77777777" w:rsidR="00583946" w:rsidRPr="00252842" w:rsidRDefault="009B40C0" w:rsidP="00F807E3">
            <w:pPr>
              <w:contextualSpacing/>
              <w:rPr>
                <w:rFonts w:ascii="Arial" w:hAnsi="Arial" w:cs="Arial"/>
                <w:sz w:val="20"/>
                <w:szCs w:val="20"/>
              </w:rPr>
            </w:pPr>
            <w:r>
              <w:rPr>
                <w:rFonts w:ascii="Arial" w:hAnsi="Arial" w:cs="Arial"/>
                <w:sz w:val="20"/>
                <w:szCs w:val="20"/>
              </w:rPr>
              <w:t>Project Coordinator</w:t>
            </w:r>
          </w:p>
        </w:tc>
      </w:tr>
      <w:tr w:rsidR="001552B0" w:rsidRPr="00AB520A" w14:paraId="4ED71EF6" w14:textId="77777777" w:rsidTr="00E2111C">
        <w:trPr>
          <w:trHeight w:val="368"/>
        </w:trPr>
        <w:tc>
          <w:tcPr>
            <w:tcW w:w="1800" w:type="dxa"/>
            <w:tcBorders>
              <w:bottom w:val="single" w:sz="4" w:space="0" w:color="auto"/>
            </w:tcBorders>
            <w:vAlign w:val="bottom"/>
          </w:tcPr>
          <w:p w14:paraId="69E601D4" w14:textId="77777777" w:rsidR="00583946" w:rsidRPr="004B4B2F" w:rsidRDefault="00583946" w:rsidP="00CD5E49">
            <w:pPr>
              <w:contextualSpacing/>
              <w:rPr>
                <w:rFonts w:ascii="Arial" w:hAnsi="Arial" w:cs="Arial"/>
                <w:b/>
              </w:rPr>
            </w:pPr>
            <w:r w:rsidRPr="004B4B2F">
              <w:rPr>
                <w:rFonts w:ascii="Arial" w:hAnsi="Arial" w:cs="Arial"/>
                <w:b/>
              </w:rPr>
              <w:t>Pay Rate</w:t>
            </w:r>
            <w:r w:rsidRPr="004B4B2F">
              <w:rPr>
                <w:rFonts w:ascii="Arial" w:hAnsi="Arial" w:cs="Arial"/>
              </w:rPr>
              <w:t>:</w:t>
            </w:r>
          </w:p>
        </w:tc>
        <w:tc>
          <w:tcPr>
            <w:tcW w:w="8910" w:type="dxa"/>
            <w:tcBorders>
              <w:bottom w:val="single" w:sz="4" w:space="0" w:color="auto"/>
            </w:tcBorders>
            <w:vAlign w:val="bottom"/>
          </w:tcPr>
          <w:p w14:paraId="37E10705" w14:textId="77777777" w:rsidR="00583946" w:rsidRPr="00252842" w:rsidRDefault="005464CE" w:rsidP="00812A05">
            <w:pPr>
              <w:contextualSpacing/>
              <w:rPr>
                <w:rFonts w:ascii="Arial" w:hAnsi="Arial" w:cs="Arial"/>
                <w:sz w:val="20"/>
                <w:szCs w:val="20"/>
              </w:rPr>
            </w:pPr>
            <w:r>
              <w:rPr>
                <w:rFonts w:ascii="Arial" w:hAnsi="Arial" w:cs="Arial"/>
                <w:sz w:val="20"/>
                <w:szCs w:val="20"/>
              </w:rPr>
              <w:t xml:space="preserve"> $</w:t>
            </w:r>
            <w:r w:rsidR="009B40C0">
              <w:rPr>
                <w:rFonts w:ascii="Arial" w:hAnsi="Arial" w:cs="Arial"/>
                <w:sz w:val="20"/>
                <w:szCs w:val="20"/>
              </w:rPr>
              <w:t>XX per hour (Non-exempt)</w:t>
            </w:r>
          </w:p>
        </w:tc>
      </w:tr>
      <w:tr w:rsidR="001552B0" w:rsidRPr="00AB520A" w14:paraId="10D46379" w14:textId="77777777" w:rsidTr="00346723">
        <w:trPr>
          <w:trHeight w:val="422"/>
        </w:trPr>
        <w:tc>
          <w:tcPr>
            <w:tcW w:w="1800" w:type="dxa"/>
            <w:tcBorders>
              <w:bottom w:val="single" w:sz="4" w:space="0" w:color="auto"/>
            </w:tcBorders>
            <w:vAlign w:val="bottom"/>
          </w:tcPr>
          <w:p w14:paraId="2DCB9C89" w14:textId="77777777" w:rsidR="001552B0" w:rsidRPr="004B4B2F" w:rsidRDefault="001552B0" w:rsidP="00CD5E49">
            <w:pPr>
              <w:contextualSpacing/>
              <w:rPr>
                <w:rFonts w:ascii="Arial" w:hAnsi="Arial" w:cs="Arial"/>
                <w:b/>
              </w:rPr>
            </w:pPr>
            <w:r w:rsidRPr="004B4B2F">
              <w:rPr>
                <w:rFonts w:ascii="Arial" w:hAnsi="Arial" w:cs="Arial"/>
                <w:b/>
              </w:rPr>
              <w:t>Reports to:</w:t>
            </w:r>
          </w:p>
        </w:tc>
        <w:tc>
          <w:tcPr>
            <w:tcW w:w="8910" w:type="dxa"/>
            <w:tcBorders>
              <w:bottom w:val="single" w:sz="4" w:space="0" w:color="auto"/>
            </w:tcBorders>
            <w:vAlign w:val="bottom"/>
          </w:tcPr>
          <w:p w14:paraId="7740ED16" w14:textId="77777777" w:rsidR="001552B0" w:rsidRPr="00252842" w:rsidRDefault="00812A05" w:rsidP="006E5800">
            <w:pPr>
              <w:contextualSpacing/>
              <w:rPr>
                <w:rFonts w:ascii="Arial" w:hAnsi="Arial" w:cs="Arial"/>
                <w:sz w:val="20"/>
                <w:szCs w:val="20"/>
              </w:rPr>
            </w:pPr>
            <w:r>
              <w:rPr>
                <w:rFonts w:ascii="Arial" w:hAnsi="Arial" w:cs="Arial"/>
                <w:sz w:val="20"/>
                <w:szCs w:val="20"/>
              </w:rPr>
              <w:t>Project Center Manager</w:t>
            </w:r>
          </w:p>
        </w:tc>
      </w:tr>
      <w:tr w:rsidR="001552B0" w:rsidRPr="00AB520A" w14:paraId="6D4867A5" w14:textId="77777777" w:rsidTr="00CD5E49">
        <w:trPr>
          <w:trHeight w:val="377"/>
        </w:trPr>
        <w:tc>
          <w:tcPr>
            <w:tcW w:w="10710" w:type="dxa"/>
            <w:gridSpan w:val="2"/>
            <w:shd w:val="clear" w:color="auto" w:fill="F2F2F2" w:themeFill="background1" w:themeFillShade="F2"/>
            <w:vAlign w:val="bottom"/>
          </w:tcPr>
          <w:p w14:paraId="3EF8E3D0" w14:textId="77777777" w:rsidR="001552B0" w:rsidRPr="004B4B2F" w:rsidRDefault="001552B0" w:rsidP="00CD5E49">
            <w:pPr>
              <w:contextualSpacing/>
              <w:rPr>
                <w:rFonts w:ascii="Arial" w:hAnsi="Arial" w:cs="Arial"/>
                <w:b/>
              </w:rPr>
            </w:pPr>
            <w:r w:rsidRPr="004B4B2F">
              <w:rPr>
                <w:rFonts w:ascii="Arial" w:hAnsi="Arial" w:cs="Arial"/>
                <w:b/>
              </w:rPr>
              <w:t>Position Summary</w:t>
            </w:r>
            <w:r w:rsidRPr="004B4B2F">
              <w:rPr>
                <w:rFonts w:ascii="Arial" w:hAnsi="Arial" w:cs="Arial"/>
              </w:rPr>
              <w:t>:</w:t>
            </w:r>
          </w:p>
        </w:tc>
      </w:tr>
      <w:tr w:rsidR="001552B0" w:rsidRPr="00AB520A" w14:paraId="651D3950" w14:textId="77777777" w:rsidTr="00812A05">
        <w:trPr>
          <w:trHeight w:val="1223"/>
        </w:trPr>
        <w:tc>
          <w:tcPr>
            <w:tcW w:w="10710" w:type="dxa"/>
            <w:gridSpan w:val="2"/>
            <w:tcBorders>
              <w:bottom w:val="single" w:sz="4" w:space="0" w:color="auto"/>
            </w:tcBorders>
            <w:vAlign w:val="bottom"/>
          </w:tcPr>
          <w:p w14:paraId="0DBD10EB" w14:textId="67A78E6E" w:rsidR="00F57E92" w:rsidRDefault="00812A05" w:rsidP="00F57E92">
            <w:pPr>
              <w:shd w:val="clear" w:color="auto" w:fill="FFFFFF"/>
              <w:spacing w:before="240"/>
              <w:jc w:val="both"/>
              <w:textAlignment w:val="top"/>
              <w:rPr>
                <w:rFonts w:ascii="Arial" w:eastAsia="Times New Roman" w:hAnsi="Arial" w:cs="Arial"/>
                <w:sz w:val="20"/>
                <w:szCs w:val="20"/>
                <w:lang w:val="en"/>
              </w:rPr>
            </w:pPr>
            <w:r w:rsidRPr="00812A05">
              <w:rPr>
                <w:rFonts w:ascii="Arial" w:eastAsia="Times New Roman" w:hAnsi="Arial" w:cs="Arial"/>
                <w:sz w:val="20"/>
                <w:szCs w:val="20"/>
                <w:lang w:val="en"/>
              </w:rPr>
              <w:t xml:space="preserve">The </w:t>
            </w:r>
            <w:r>
              <w:rPr>
                <w:rFonts w:ascii="Arial" w:eastAsia="Times New Roman" w:hAnsi="Arial" w:cs="Arial"/>
                <w:sz w:val="20"/>
                <w:szCs w:val="20"/>
                <w:lang w:val="en"/>
              </w:rPr>
              <w:t>P</w:t>
            </w:r>
            <w:r w:rsidRPr="00812A05">
              <w:rPr>
                <w:rFonts w:ascii="Arial" w:eastAsia="Times New Roman" w:hAnsi="Arial" w:cs="Arial"/>
                <w:sz w:val="20"/>
                <w:szCs w:val="20"/>
                <w:lang w:val="en"/>
              </w:rPr>
              <w:t xml:space="preserve">roject </w:t>
            </w:r>
            <w:r w:rsidR="009B40C0">
              <w:rPr>
                <w:rFonts w:ascii="Arial" w:eastAsia="Times New Roman" w:hAnsi="Arial" w:cs="Arial"/>
                <w:sz w:val="20"/>
                <w:szCs w:val="20"/>
                <w:lang w:val="en"/>
              </w:rPr>
              <w:t>Coordinator</w:t>
            </w:r>
            <w:r>
              <w:rPr>
                <w:rFonts w:ascii="Arial" w:eastAsia="Times New Roman" w:hAnsi="Arial" w:cs="Arial"/>
                <w:sz w:val="20"/>
                <w:szCs w:val="20"/>
                <w:lang w:val="en"/>
              </w:rPr>
              <w:t xml:space="preserve"> </w:t>
            </w:r>
            <w:r w:rsidRPr="00812A05">
              <w:rPr>
                <w:rFonts w:ascii="Arial" w:eastAsia="Times New Roman" w:hAnsi="Arial" w:cs="Arial"/>
                <w:sz w:val="20"/>
                <w:szCs w:val="20"/>
                <w:lang w:val="en"/>
              </w:rPr>
              <w:t>is responsible for all stages</w:t>
            </w:r>
            <w:r>
              <w:rPr>
                <w:rFonts w:ascii="Arial" w:eastAsia="Times New Roman" w:hAnsi="Arial" w:cs="Arial"/>
                <w:sz w:val="20"/>
                <w:szCs w:val="20"/>
                <w:lang w:val="en"/>
              </w:rPr>
              <w:t xml:space="preserve"> of customer projects </w:t>
            </w:r>
            <w:r w:rsidRPr="00812A05">
              <w:rPr>
                <w:rFonts w:ascii="Arial" w:eastAsia="Times New Roman" w:hAnsi="Arial" w:cs="Arial"/>
                <w:sz w:val="20"/>
                <w:szCs w:val="20"/>
                <w:lang w:val="en"/>
              </w:rPr>
              <w:t>from proposal and requirements definition to project planning and implementation</w:t>
            </w:r>
            <w:r>
              <w:rPr>
                <w:rFonts w:ascii="Arial" w:eastAsia="Times New Roman" w:hAnsi="Arial" w:cs="Arial"/>
                <w:sz w:val="20"/>
                <w:szCs w:val="20"/>
                <w:lang w:val="en"/>
              </w:rPr>
              <w:t xml:space="preserve"> through completion</w:t>
            </w:r>
            <w:r w:rsidRPr="00812A05">
              <w:rPr>
                <w:rFonts w:ascii="Arial" w:eastAsia="Times New Roman" w:hAnsi="Arial" w:cs="Arial"/>
                <w:sz w:val="20"/>
                <w:szCs w:val="20"/>
                <w:lang w:val="en"/>
              </w:rPr>
              <w:t>. A major part of this position is to provide a</w:t>
            </w:r>
            <w:r>
              <w:rPr>
                <w:rFonts w:ascii="Arial" w:eastAsia="Times New Roman" w:hAnsi="Arial" w:cs="Arial"/>
                <w:sz w:val="20"/>
                <w:szCs w:val="20"/>
                <w:lang w:val="en"/>
              </w:rPr>
              <w:t xml:space="preserve"> proactive interface between external and</w:t>
            </w:r>
            <w:r w:rsidRPr="00812A05">
              <w:rPr>
                <w:rFonts w:ascii="Arial" w:eastAsia="Times New Roman" w:hAnsi="Arial" w:cs="Arial"/>
                <w:sz w:val="20"/>
                <w:szCs w:val="20"/>
                <w:lang w:val="en"/>
              </w:rPr>
              <w:t xml:space="preserve"> internal customers and the </w:t>
            </w:r>
            <w:r>
              <w:rPr>
                <w:rFonts w:ascii="Arial" w:eastAsia="Times New Roman" w:hAnsi="Arial" w:cs="Arial"/>
                <w:sz w:val="20"/>
                <w:szCs w:val="20"/>
                <w:lang w:val="en"/>
              </w:rPr>
              <w:t>project team</w:t>
            </w:r>
            <w:r w:rsidRPr="00812A05">
              <w:rPr>
                <w:rFonts w:ascii="Arial" w:eastAsia="Times New Roman" w:hAnsi="Arial" w:cs="Arial"/>
                <w:sz w:val="20"/>
                <w:szCs w:val="20"/>
                <w:lang w:val="en"/>
              </w:rPr>
              <w:t xml:space="preserve"> to ensure effective definition of and delivery of business applications</w:t>
            </w:r>
            <w:r w:rsidR="00F57E92">
              <w:rPr>
                <w:rFonts w:ascii="Arial" w:eastAsia="Times New Roman" w:hAnsi="Arial" w:cs="Arial"/>
                <w:sz w:val="20"/>
                <w:szCs w:val="20"/>
                <w:lang w:val="en"/>
              </w:rPr>
              <w:t>. This posit</w:t>
            </w:r>
            <w:r w:rsidR="00CC624A">
              <w:rPr>
                <w:rFonts w:ascii="Arial" w:eastAsia="Times New Roman" w:hAnsi="Arial" w:cs="Arial"/>
                <w:sz w:val="20"/>
                <w:szCs w:val="20"/>
                <w:lang w:val="en"/>
              </w:rPr>
              <w:t>i</w:t>
            </w:r>
            <w:bookmarkStart w:id="0" w:name="_GoBack"/>
            <w:bookmarkEnd w:id="0"/>
            <w:r w:rsidR="00F57E92">
              <w:rPr>
                <w:rFonts w:ascii="Arial" w:eastAsia="Times New Roman" w:hAnsi="Arial" w:cs="Arial"/>
                <w:sz w:val="20"/>
                <w:szCs w:val="20"/>
                <w:lang w:val="en"/>
              </w:rPr>
              <w:t>on has n</w:t>
            </w:r>
            <w:r w:rsidR="00F57E92" w:rsidRPr="00F57E92">
              <w:rPr>
                <w:rFonts w:ascii="Arial" w:eastAsia="Times New Roman" w:hAnsi="Arial" w:cs="Arial"/>
                <w:sz w:val="20"/>
                <w:szCs w:val="20"/>
                <w:lang w:val="en"/>
              </w:rPr>
              <w:t>o direct supervisory duties, though management of projects includes directing project related activities</w:t>
            </w:r>
            <w:r w:rsidR="00F57E92">
              <w:rPr>
                <w:rFonts w:ascii="Arial" w:eastAsia="Times New Roman" w:hAnsi="Arial" w:cs="Arial"/>
                <w:sz w:val="20"/>
                <w:szCs w:val="20"/>
                <w:lang w:val="en"/>
              </w:rPr>
              <w:t xml:space="preserve"> of the project team members. </w:t>
            </w:r>
          </w:p>
          <w:p w14:paraId="293EB11C" w14:textId="77777777" w:rsidR="00F57E92" w:rsidRPr="004B4B2F" w:rsidRDefault="00F57E92" w:rsidP="00F57E92">
            <w:pPr>
              <w:shd w:val="clear" w:color="auto" w:fill="FFFFFF"/>
              <w:textAlignment w:val="top"/>
              <w:rPr>
                <w:rFonts w:ascii="Arial" w:eastAsia="Times New Roman" w:hAnsi="Arial" w:cs="Arial"/>
                <w:sz w:val="20"/>
                <w:szCs w:val="20"/>
                <w:lang w:val="en"/>
              </w:rPr>
            </w:pPr>
          </w:p>
        </w:tc>
      </w:tr>
      <w:tr w:rsidR="001552B0" w:rsidRPr="00AB520A" w14:paraId="267AAF7B" w14:textId="77777777" w:rsidTr="00CD5E49">
        <w:trPr>
          <w:trHeight w:val="432"/>
        </w:trPr>
        <w:tc>
          <w:tcPr>
            <w:tcW w:w="10710" w:type="dxa"/>
            <w:gridSpan w:val="2"/>
            <w:tcBorders>
              <w:bottom w:val="single" w:sz="4" w:space="0" w:color="auto"/>
            </w:tcBorders>
            <w:shd w:val="clear" w:color="auto" w:fill="F2F2F2" w:themeFill="background1" w:themeFillShade="F2"/>
            <w:vAlign w:val="bottom"/>
          </w:tcPr>
          <w:p w14:paraId="2D2CB078" w14:textId="77777777" w:rsidR="001552B0" w:rsidRPr="004B4B2F" w:rsidRDefault="001552B0" w:rsidP="00CD5E49">
            <w:pPr>
              <w:spacing w:line="276" w:lineRule="auto"/>
              <w:contextualSpacing/>
              <w:rPr>
                <w:rFonts w:ascii="Arial" w:eastAsia="Times New Roman" w:hAnsi="Arial" w:cs="Arial"/>
                <w:b/>
                <w:bCs/>
                <w:lang w:val="en"/>
              </w:rPr>
            </w:pPr>
            <w:r w:rsidRPr="004B4B2F">
              <w:rPr>
                <w:rFonts w:ascii="Arial" w:hAnsi="Arial" w:cs="Arial"/>
                <w:b/>
              </w:rPr>
              <w:t>Key Duties/Responsibilities:</w:t>
            </w:r>
          </w:p>
        </w:tc>
      </w:tr>
      <w:tr w:rsidR="0094416F" w:rsidRPr="00AB520A" w14:paraId="5DCE98B6" w14:textId="77777777" w:rsidTr="00CD5E49">
        <w:trPr>
          <w:trHeight w:val="432"/>
        </w:trPr>
        <w:tc>
          <w:tcPr>
            <w:tcW w:w="10710" w:type="dxa"/>
            <w:gridSpan w:val="2"/>
            <w:shd w:val="clear" w:color="auto" w:fill="auto"/>
            <w:vAlign w:val="bottom"/>
          </w:tcPr>
          <w:p w14:paraId="4BAACAE3" w14:textId="77777777" w:rsidR="007769AA" w:rsidRDefault="007769AA" w:rsidP="00F57E92">
            <w:pPr>
              <w:shd w:val="clear" w:color="auto" w:fill="FFFFFF"/>
              <w:jc w:val="both"/>
              <w:textAlignment w:val="top"/>
              <w:rPr>
                <w:rFonts w:ascii="Arial" w:eastAsia="Times New Roman" w:hAnsi="Arial" w:cs="Arial"/>
                <w:sz w:val="20"/>
                <w:szCs w:val="20"/>
                <w:lang w:val="en"/>
              </w:rPr>
            </w:pPr>
          </w:p>
          <w:p w14:paraId="7236520F" w14:textId="77777777" w:rsidR="0094416F" w:rsidRPr="00A95E38" w:rsidRDefault="008723D0" w:rsidP="00F57E92">
            <w:pPr>
              <w:shd w:val="clear" w:color="auto" w:fill="FFFFFF"/>
              <w:jc w:val="both"/>
              <w:textAlignment w:val="top"/>
              <w:rPr>
                <w:rFonts w:ascii="Arial" w:eastAsia="Times New Roman" w:hAnsi="Arial" w:cs="Arial"/>
                <w:sz w:val="20"/>
                <w:szCs w:val="20"/>
                <w:lang w:val="en"/>
              </w:rPr>
            </w:pPr>
            <w:r>
              <w:rPr>
                <w:rFonts w:ascii="Arial" w:eastAsia="Times New Roman" w:hAnsi="Arial" w:cs="Arial"/>
                <w:sz w:val="20"/>
                <w:szCs w:val="20"/>
                <w:lang w:val="en"/>
              </w:rPr>
              <w:t xml:space="preserve">Tasks/ Responsibilities </w:t>
            </w:r>
            <w:r w:rsidR="0094416F" w:rsidRPr="00A95E38">
              <w:rPr>
                <w:rFonts w:ascii="Arial" w:eastAsia="Times New Roman" w:hAnsi="Arial" w:cs="Arial"/>
                <w:sz w:val="20"/>
                <w:szCs w:val="20"/>
                <w:lang w:val="en"/>
              </w:rPr>
              <w:t>including but not limited to:</w:t>
            </w:r>
          </w:p>
          <w:p w14:paraId="28F7035C" w14:textId="77777777" w:rsidR="00812A05" w:rsidRDefault="00812A05" w:rsidP="00F57E92">
            <w:pPr>
              <w:pStyle w:val="ListParagraph"/>
              <w:numPr>
                <w:ilvl w:val="0"/>
                <w:numId w:val="20"/>
              </w:numPr>
              <w:jc w:val="both"/>
              <w:rPr>
                <w:rFonts w:ascii="Arial" w:hAnsi="Arial" w:cs="Arial"/>
                <w:sz w:val="20"/>
                <w:szCs w:val="20"/>
              </w:rPr>
            </w:pPr>
            <w:r w:rsidRPr="00812A05">
              <w:rPr>
                <w:rFonts w:ascii="Arial" w:hAnsi="Arial" w:cs="Arial"/>
                <w:sz w:val="20"/>
                <w:szCs w:val="20"/>
              </w:rPr>
              <w:t>As the point of contact on assigned projects, performs a variety of highly skilled duties such as: assembling, coordinating and managing multidisciplinary technical review teams.</w:t>
            </w:r>
          </w:p>
          <w:p w14:paraId="2748A848" w14:textId="77777777" w:rsidR="009B40C0" w:rsidRDefault="009B40C0" w:rsidP="00F57E92">
            <w:pPr>
              <w:pStyle w:val="ListParagraph"/>
              <w:numPr>
                <w:ilvl w:val="0"/>
                <w:numId w:val="20"/>
              </w:numPr>
              <w:jc w:val="both"/>
              <w:rPr>
                <w:rFonts w:ascii="Arial" w:hAnsi="Arial" w:cs="Arial"/>
                <w:sz w:val="20"/>
                <w:szCs w:val="20"/>
              </w:rPr>
            </w:pPr>
            <w:r>
              <w:rPr>
                <w:rFonts w:ascii="Arial" w:hAnsi="Arial" w:cs="Arial"/>
                <w:sz w:val="20"/>
                <w:szCs w:val="20"/>
              </w:rPr>
              <w:t>Initiates new product/project development per sales/customer’s request</w:t>
            </w:r>
          </w:p>
          <w:p w14:paraId="296C8D0D" w14:textId="77777777" w:rsidR="009B40C0" w:rsidRDefault="009B40C0" w:rsidP="00F57E92">
            <w:pPr>
              <w:pStyle w:val="ListParagraph"/>
              <w:numPr>
                <w:ilvl w:val="0"/>
                <w:numId w:val="20"/>
              </w:numPr>
              <w:jc w:val="both"/>
              <w:rPr>
                <w:rFonts w:ascii="Arial" w:hAnsi="Arial" w:cs="Arial"/>
                <w:sz w:val="20"/>
                <w:szCs w:val="20"/>
              </w:rPr>
            </w:pPr>
            <w:r>
              <w:rPr>
                <w:rFonts w:ascii="Arial" w:hAnsi="Arial" w:cs="Arial"/>
                <w:sz w:val="20"/>
                <w:szCs w:val="20"/>
              </w:rPr>
              <w:t>Create product specification sheet in the system</w:t>
            </w:r>
          </w:p>
          <w:p w14:paraId="446BFCB8" w14:textId="77777777" w:rsidR="009B40C0" w:rsidRPr="00812A05" w:rsidRDefault="009B40C0" w:rsidP="00F57E92">
            <w:pPr>
              <w:pStyle w:val="ListParagraph"/>
              <w:numPr>
                <w:ilvl w:val="0"/>
                <w:numId w:val="20"/>
              </w:numPr>
              <w:jc w:val="both"/>
              <w:rPr>
                <w:rFonts w:ascii="Arial" w:hAnsi="Arial" w:cs="Arial"/>
                <w:sz w:val="20"/>
                <w:szCs w:val="20"/>
              </w:rPr>
            </w:pPr>
            <w:r>
              <w:rPr>
                <w:rFonts w:ascii="Arial" w:hAnsi="Arial" w:cs="Arial"/>
                <w:sz w:val="20"/>
                <w:szCs w:val="20"/>
              </w:rPr>
              <w:t>Work with internal team to conduct project cost calculation and assist Sales with quotation proposals</w:t>
            </w:r>
          </w:p>
          <w:p w14:paraId="7DCB063E" w14:textId="77777777" w:rsidR="00812A05" w:rsidRPr="00812A05" w:rsidRDefault="00812A05" w:rsidP="00F57E92">
            <w:pPr>
              <w:pStyle w:val="ListParagraph"/>
              <w:numPr>
                <w:ilvl w:val="0"/>
                <w:numId w:val="20"/>
              </w:numPr>
              <w:jc w:val="both"/>
              <w:rPr>
                <w:rFonts w:ascii="Arial" w:hAnsi="Arial" w:cs="Arial"/>
                <w:sz w:val="20"/>
                <w:szCs w:val="20"/>
              </w:rPr>
            </w:pPr>
            <w:r w:rsidRPr="00812A05">
              <w:rPr>
                <w:rFonts w:ascii="Arial" w:hAnsi="Arial" w:cs="Arial"/>
                <w:sz w:val="20"/>
                <w:szCs w:val="20"/>
              </w:rPr>
              <w:t>Facilitates and troubleshoots the myriad of problems associated with coordinating and development, and design projects.</w:t>
            </w:r>
          </w:p>
          <w:p w14:paraId="70BB6BD6" w14:textId="77777777" w:rsidR="00812A05" w:rsidRPr="00812A05" w:rsidRDefault="00812A05" w:rsidP="00F57E92">
            <w:pPr>
              <w:pStyle w:val="ListParagraph"/>
              <w:numPr>
                <w:ilvl w:val="0"/>
                <w:numId w:val="20"/>
              </w:numPr>
              <w:jc w:val="both"/>
              <w:rPr>
                <w:rFonts w:ascii="Arial" w:hAnsi="Arial" w:cs="Arial"/>
                <w:sz w:val="20"/>
                <w:szCs w:val="20"/>
              </w:rPr>
            </w:pPr>
            <w:r w:rsidRPr="00812A05">
              <w:rPr>
                <w:rFonts w:ascii="Arial" w:hAnsi="Arial" w:cs="Arial"/>
                <w:sz w:val="20"/>
                <w:szCs w:val="20"/>
              </w:rPr>
              <w:t>Provides highly skilled technical and management advice and assistance to department management</w:t>
            </w:r>
          </w:p>
          <w:p w14:paraId="6124DF8F" w14:textId="77777777" w:rsidR="00812A05" w:rsidRPr="00812A05" w:rsidRDefault="00812A05" w:rsidP="00F57E92">
            <w:pPr>
              <w:pStyle w:val="ListParagraph"/>
              <w:numPr>
                <w:ilvl w:val="0"/>
                <w:numId w:val="20"/>
              </w:numPr>
              <w:jc w:val="both"/>
              <w:rPr>
                <w:rFonts w:ascii="Arial" w:hAnsi="Arial" w:cs="Arial"/>
                <w:sz w:val="20"/>
                <w:szCs w:val="20"/>
              </w:rPr>
            </w:pPr>
            <w:r w:rsidRPr="00812A05">
              <w:rPr>
                <w:rFonts w:ascii="Arial" w:hAnsi="Arial" w:cs="Arial"/>
                <w:sz w:val="20"/>
                <w:szCs w:val="20"/>
              </w:rPr>
              <w:t>Responds to inquiries about projects.</w:t>
            </w:r>
          </w:p>
          <w:p w14:paraId="5EA163AA" w14:textId="77777777" w:rsidR="00812A05" w:rsidRPr="00812A05" w:rsidRDefault="00812A05" w:rsidP="00F57E92">
            <w:pPr>
              <w:pStyle w:val="ListParagraph"/>
              <w:numPr>
                <w:ilvl w:val="0"/>
                <w:numId w:val="20"/>
              </w:numPr>
              <w:jc w:val="both"/>
              <w:rPr>
                <w:rFonts w:ascii="Arial" w:hAnsi="Arial" w:cs="Arial"/>
                <w:sz w:val="20"/>
                <w:szCs w:val="20"/>
              </w:rPr>
            </w:pPr>
            <w:r w:rsidRPr="00812A05">
              <w:rPr>
                <w:rFonts w:ascii="Arial" w:hAnsi="Arial" w:cs="Arial"/>
                <w:sz w:val="20"/>
                <w:szCs w:val="20"/>
              </w:rPr>
              <w:t>Chairs various project review and pre-submittal meetings.</w:t>
            </w:r>
          </w:p>
          <w:p w14:paraId="70794E1E" w14:textId="77777777" w:rsidR="00812A05" w:rsidRPr="00812A05" w:rsidRDefault="00812A05" w:rsidP="00F57E92">
            <w:pPr>
              <w:pStyle w:val="ListParagraph"/>
              <w:numPr>
                <w:ilvl w:val="0"/>
                <w:numId w:val="20"/>
              </w:numPr>
              <w:jc w:val="both"/>
              <w:rPr>
                <w:rFonts w:ascii="Arial" w:hAnsi="Arial" w:cs="Arial"/>
                <w:sz w:val="20"/>
                <w:szCs w:val="20"/>
              </w:rPr>
            </w:pPr>
            <w:r w:rsidRPr="00812A05">
              <w:rPr>
                <w:rFonts w:ascii="Arial" w:hAnsi="Arial" w:cs="Arial"/>
                <w:sz w:val="20"/>
                <w:szCs w:val="20"/>
              </w:rPr>
              <w:t>Assists in developing departmental plans, goals, objectives, policies and procedures.</w:t>
            </w:r>
          </w:p>
          <w:p w14:paraId="78B6BB2C" w14:textId="77777777" w:rsidR="00812A05" w:rsidRPr="00812A05" w:rsidRDefault="00812A05" w:rsidP="00F57E92">
            <w:pPr>
              <w:pStyle w:val="ListParagraph"/>
              <w:numPr>
                <w:ilvl w:val="0"/>
                <w:numId w:val="20"/>
              </w:numPr>
              <w:jc w:val="both"/>
              <w:rPr>
                <w:rFonts w:ascii="Arial" w:hAnsi="Arial" w:cs="Arial"/>
                <w:sz w:val="20"/>
                <w:szCs w:val="20"/>
              </w:rPr>
            </w:pPr>
            <w:r w:rsidRPr="00812A05">
              <w:rPr>
                <w:rFonts w:ascii="Arial" w:hAnsi="Arial" w:cs="Arial"/>
                <w:sz w:val="20"/>
                <w:szCs w:val="20"/>
              </w:rPr>
              <w:t xml:space="preserve">Performs project design for </w:t>
            </w:r>
            <w:r w:rsidR="00F57E92">
              <w:rPr>
                <w:rFonts w:ascii="Arial" w:hAnsi="Arial" w:cs="Arial"/>
                <w:sz w:val="20"/>
                <w:szCs w:val="20"/>
              </w:rPr>
              <w:t xml:space="preserve">customer </w:t>
            </w:r>
            <w:r w:rsidRPr="00812A05">
              <w:rPr>
                <w:rFonts w:ascii="Arial" w:hAnsi="Arial" w:cs="Arial"/>
                <w:sz w:val="20"/>
                <w:szCs w:val="20"/>
              </w:rPr>
              <w:t>projects.</w:t>
            </w:r>
          </w:p>
          <w:p w14:paraId="153784F1" w14:textId="77777777" w:rsidR="00812A05" w:rsidRPr="00812A05" w:rsidRDefault="00812A05" w:rsidP="00F57E92">
            <w:pPr>
              <w:pStyle w:val="ListParagraph"/>
              <w:numPr>
                <w:ilvl w:val="0"/>
                <w:numId w:val="20"/>
              </w:numPr>
              <w:jc w:val="both"/>
              <w:rPr>
                <w:rFonts w:ascii="Arial" w:hAnsi="Arial" w:cs="Arial"/>
                <w:sz w:val="20"/>
                <w:szCs w:val="20"/>
              </w:rPr>
            </w:pPr>
            <w:r w:rsidRPr="00812A05">
              <w:rPr>
                <w:rFonts w:ascii="Arial" w:hAnsi="Arial" w:cs="Arial"/>
                <w:sz w:val="20"/>
                <w:szCs w:val="20"/>
              </w:rPr>
              <w:t>Coordinates schedules of staff and other interested parties</w:t>
            </w:r>
          </w:p>
          <w:p w14:paraId="0DF3D211" w14:textId="77777777" w:rsidR="007C7B7E" w:rsidRPr="00C44FBD" w:rsidRDefault="007C7B7E" w:rsidP="00812A05">
            <w:pPr>
              <w:pStyle w:val="ListParagraph"/>
              <w:numPr>
                <w:ilvl w:val="0"/>
                <w:numId w:val="20"/>
              </w:numPr>
              <w:jc w:val="both"/>
              <w:rPr>
                <w:rFonts w:ascii="Arial" w:hAnsi="Arial" w:cs="Arial"/>
                <w:sz w:val="20"/>
                <w:szCs w:val="20"/>
              </w:rPr>
            </w:pPr>
          </w:p>
        </w:tc>
      </w:tr>
      <w:tr w:rsidR="0094416F" w:rsidRPr="00AB520A" w14:paraId="04811006" w14:textId="77777777" w:rsidTr="00CD5E49">
        <w:trPr>
          <w:trHeight w:val="332"/>
        </w:trPr>
        <w:tc>
          <w:tcPr>
            <w:tcW w:w="10710" w:type="dxa"/>
            <w:gridSpan w:val="2"/>
            <w:tcBorders>
              <w:bottom w:val="single" w:sz="4" w:space="0" w:color="auto"/>
            </w:tcBorders>
            <w:shd w:val="clear" w:color="auto" w:fill="F2F2F2" w:themeFill="background1" w:themeFillShade="F2"/>
            <w:vAlign w:val="bottom"/>
          </w:tcPr>
          <w:p w14:paraId="59C56358" w14:textId="77777777" w:rsidR="0094416F" w:rsidRPr="004B4B2F" w:rsidRDefault="0094416F" w:rsidP="00CD5E49">
            <w:pPr>
              <w:contextualSpacing/>
              <w:rPr>
                <w:rFonts w:ascii="Arial" w:hAnsi="Arial" w:cs="Arial"/>
                <w:b/>
              </w:rPr>
            </w:pPr>
            <w:r w:rsidRPr="004B4B2F">
              <w:rPr>
                <w:rFonts w:ascii="Arial" w:hAnsi="Arial" w:cs="Arial"/>
                <w:b/>
              </w:rPr>
              <w:t>Skills and Abilities:</w:t>
            </w:r>
          </w:p>
        </w:tc>
      </w:tr>
      <w:tr w:rsidR="0094416F" w:rsidRPr="00AB520A" w14:paraId="4FEBB7CA" w14:textId="77777777" w:rsidTr="00CD5E49">
        <w:trPr>
          <w:trHeight w:val="432"/>
        </w:trPr>
        <w:tc>
          <w:tcPr>
            <w:tcW w:w="10710" w:type="dxa"/>
            <w:gridSpan w:val="2"/>
            <w:shd w:val="clear" w:color="auto" w:fill="auto"/>
            <w:vAlign w:val="bottom"/>
          </w:tcPr>
          <w:p w14:paraId="66505C9E" w14:textId="77777777" w:rsidR="007769AA" w:rsidRDefault="007769AA" w:rsidP="007769AA">
            <w:pPr>
              <w:ind w:left="720"/>
              <w:jc w:val="both"/>
              <w:rPr>
                <w:rFonts w:ascii="Arial" w:hAnsi="Arial" w:cs="Arial"/>
                <w:sz w:val="20"/>
                <w:szCs w:val="20"/>
              </w:rPr>
            </w:pPr>
          </w:p>
          <w:p w14:paraId="33FDFA35" w14:textId="77777777" w:rsidR="00F57E92" w:rsidRPr="00F57E92" w:rsidRDefault="00F57E92" w:rsidP="00F57E92">
            <w:pPr>
              <w:numPr>
                <w:ilvl w:val="0"/>
                <w:numId w:val="18"/>
              </w:numPr>
              <w:jc w:val="both"/>
              <w:rPr>
                <w:rFonts w:ascii="Arial" w:hAnsi="Arial" w:cs="Arial"/>
                <w:sz w:val="20"/>
                <w:szCs w:val="20"/>
              </w:rPr>
            </w:pPr>
            <w:r w:rsidRPr="00F57E92">
              <w:rPr>
                <w:rFonts w:ascii="Arial" w:hAnsi="Arial" w:cs="Arial"/>
                <w:sz w:val="20"/>
                <w:szCs w:val="20"/>
              </w:rPr>
              <w:t>Communication Proficiency.</w:t>
            </w:r>
          </w:p>
          <w:p w14:paraId="317490CE" w14:textId="77777777" w:rsidR="00F57E92" w:rsidRPr="00F57E92" w:rsidRDefault="00F57E92" w:rsidP="00F57E92">
            <w:pPr>
              <w:numPr>
                <w:ilvl w:val="0"/>
                <w:numId w:val="18"/>
              </w:numPr>
              <w:jc w:val="both"/>
              <w:rPr>
                <w:rFonts w:ascii="Arial" w:hAnsi="Arial" w:cs="Arial"/>
                <w:sz w:val="20"/>
                <w:szCs w:val="20"/>
              </w:rPr>
            </w:pPr>
            <w:r w:rsidRPr="00F57E92">
              <w:rPr>
                <w:rFonts w:ascii="Arial" w:hAnsi="Arial" w:cs="Arial"/>
                <w:sz w:val="20"/>
                <w:szCs w:val="20"/>
              </w:rPr>
              <w:t>Problem Solving/Analysis</w:t>
            </w:r>
          </w:p>
          <w:p w14:paraId="5FE40899" w14:textId="77777777" w:rsidR="00F57E92" w:rsidRPr="00F57E92" w:rsidRDefault="00F57E92" w:rsidP="00F57E92">
            <w:pPr>
              <w:numPr>
                <w:ilvl w:val="0"/>
                <w:numId w:val="18"/>
              </w:numPr>
              <w:jc w:val="both"/>
              <w:rPr>
                <w:rFonts w:ascii="Arial" w:hAnsi="Arial" w:cs="Arial"/>
                <w:sz w:val="20"/>
                <w:szCs w:val="20"/>
              </w:rPr>
            </w:pPr>
            <w:r w:rsidRPr="00F57E92">
              <w:rPr>
                <w:rFonts w:ascii="Arial" w:hAnsi="Arial" w:cs="Arial"/>
                <w:sz w:val="20"/>
                <w:szCs w:val="20"/>
              </w:rPr>
              <w:t>Client/Customer Focus.</w:t>
            </w:r>
          </w:p>
          <w:p w14:paraId="4A2AC6A6" w14:textId="77777777" w:rsidR="00F57E92" w:rsidRPr="00F57E92" w:rsidRDefault="00F57E92" w:rsidP="00F57E92">
            <w:pPr>
              <w:numPr>
                <w:ilvl w:val="0"/>
                <w:numId w:val="18"/>
              </w:numPr>
              <w:jc w:val="both"/>
              <w:rPr>
                <w:rFonts w:ascii="Arial" w:hAnsi="Arial" w:cs="Arial"/>
                <w:sz w:val="20"/>
                <w:szCs w:val="20"/>
              </w:rPr>
            </w:pPr>
            <w:r w:rsidRPr="00F57E92">
              <w:rPr>
                <w:rFonts w:ascii="Arial" w:hAnsi="Arial" w:cs="Arial"/>
                <w:sz w:val="20"/>
                <w:szCs w:val="20"/>
              </w:rPr>
              <w:t>Communication Proficiency.</w:t>
            </w:r>
          </w:p>
          <w:p w14:paraId="6613ABD0" w14:textId="77777777" w:rsidR="00F57E92" w:rsidRPr="00F57E92" w:rsidRDefault="00F57E92" w:rsidP="00F57E92">
            <w:pPr>
              <w:numPr>
                <w:ilvl w:val="0"/>
                <w:numId w:val="18"/>
              </w:numPr>
              <w:jc w:val="both"/>
              <w:rPr>
                <w:rFonts w:ascii="Arial" w:hAnsi="Arial" w:cs="Arial"/>
                <w:sz w:val="20"/>
                <w:szCs w:val="20"/>
              </w:rPr>
            </w:pPr>
            <w:r w:rsidRPr="00F57E92">
              <w:rPr>
                <w:rFonts w:ascii="Arial" w:hAnsi="Arial" w:cs="Arial"/>
                <w:sz w:val="20"/>
                <w:szCs w:val="20"/>
              </w:rPr>
              <w:t>Technical Capacity.</w:t>
            </w:r>
          </w:p>
          <w:p w14:paraId="1BB33EC7" w14:textId="77777777" w:rsidR="00F57E92" w:rsidRPr="00F57E92" w:rsidRDefault="00F57E92" w:rsidP="00F57E92">
            <w:pPr>
              <w:numPr>
                <w:ilvl w:val="0"/>
                <w:numId w:val="18"/>
              </w:numPr>
              <w:jc w:val="both"/>
              <w:rPr>
                <w:rFonts w:ascii="Arial" w:hAnsi="Arial" w:cs="Arial"/>
                <w:sz w:val="20"/>
                <w:szCs w:val="20"/>
              </w:rPr>
            </w:pPr>
            <w:r w:rsidRPr="00F57E92">
              <w:rPr>
                <w:rFonts w:ascii="Arial" w:hAnsi="Arial" w:cs="Arial"/>
                <w:sz w:val="20"/>
                <w:szCs w:val="20"/>
              </w:rPr>
              <w:t>Collaboration.</w:t>
            </w:r>
          </w:p>
          <w:p w14:paraId="467C2791" w14:textId="77777777" w:rsidR="00F57E92" w:rsidRPr="00F57E92" w:rsidRDefault="00F57E92" w:rsidP="00F57E92">
            <w:pPr>
              <w:numPr>
                <w:ilvl w:val="0"/>
                <w:numId w:val="18"/>
              </w:numPr>
              <w:jc w:val="both"/>
              <w:rPr>
                <w:rFonts w:ascii="Arial" w:hAnsi="Arial" w:cs="Arial"/>
                <w:sz w:val="20"/>
                <w:szCs w:val="20"/>
              </w:rPr>
            </w:pPr>
            <w:r w:rsidRPr="00F57E92">
              <w:rPr>
                <w:rFonts w:ascii="Arial" w:hAnsi="Arial" w:cs="Arial"/>
                <w:sz w:val="20"/>
                <w:szCs w:val="20"/>
              </w:rPr>
              <w:t>Presentation Skills.</w:t>
            </w:r>
          </w:p>
          <w:p w14:paraId="2406C643" w14:textId="77777777" w:rsidR="00F57E92" w:rsidRPr="00F57E92" w:rsidRDefault="00F57E92" w:rsidP="00F57E92">
            <w:pPr>
              <w:numPr>
                <w:ilvl w:val="0"/>
                <w:numId w:val="18"/>
              </w:numPr>
              <w:jc w:val="both"/>
              <w:rPr>
                <w:rFonts w:ascii="Arial" w:hAnsi="Arial" w:cs="Arial"/>
                <w:sz w:val="20"/>
                <w:szCs w:val="20"/>
              </w:rPr>
            </w:pPr>
            <w:r w:rsidRPr="00F57E92">
              <w:rPr>
                <w:rFonts w:ascii="Arial" w:hAnsi="Arial" w:cs="Arial"/>
                <w:sz w:val="20"/>
                <w:szCs w:val="20"/>
              </w:rPr>
              <w:t>Project Management.</w:t>
            </w:r>
          </w:p>
          <w:p w14:paraId="32F0B0FD" w14:textId="77777777" w:rsidR="00F57E92" w:rsidRPr="00F57E92" w:rsidRDefault="00F57E92" w:rsidP="00F57E92">
            <w:pPr>
              <w:numPr>
                <w:ilvl w:val="0"/>
                <w:numId w:val="18"/>
              </w:numPr>
              <w:jc w:val="both"/>
              <w:rPr>
                <w:rFonts w:ascii="Arial" w:hAnsi="Arial" w:cs="Arial"/>
                <w:sz w:val="20"/>
                <w:szCs w:val="20"/>
              </w:rPr>
            </w:pPr>
            <w:r w:rsidRPr="00F57E92">
              <w:rPr>
                <w:rFonts w:ascii="Arial" w:hAnsi="Arial" w:cs="Arial"/>
                <w:sz w:val="20"/>
                <w:szCs w:val="20"/>
              </w:rPr>
              <w:t>Time Management.</w:t>
            </w:r>
          </w:p>
          <w:p w14:paraId="56C299AC" w14:textId="77777777" w:rsidR="00F57E92" w:rsidRPr="00F57E92" w:rsidRDefault="00F57E92" w:rsidP="00F57E92">
            <w:pPr>
              <w:numPr>
                <w:ilvl w:val="0"/>
                <w:numId w:val="18"/>
              </w:numPr>
              <w:jc w:val="both"/>
              <w:rPr>
                <w:rFonts w:ascii="Arial" w:hAnsi="Arial" w:cs="Arial"/>
                <w:sz w:val="20"/>
                <w:szCs w:val="20"/>
              </w:rPr>
            </w:pPr>
            <w:r w:rsidRPr="00F57E92">
              <w:rPr>
                <w:rFonts w:ascii="Arial" w:hAnsi="Arial" w:cs="Arial"/>
                <w:sz w:val="20"/>
                <w:szCs w:val="20"/>
              </w:rPr>
              <w:t>Organizational Skills.</w:t>
            </w:r>
          </w:p>
          <w:p w14:paraId="028E4B6E" w14:textId="77777777" w:rsidR="00F57E92" w:rsidRPr="00F57E92" w:rsidRDefault="00F57E92" w:rsidP="00F57E92">
            <w:pPr>
              <w:numPr>
                <w:ilvl w:val="0"/>
                <w:numId w:val="18"/>
              </w:numPr>
              <w:jc w:val="both"/>
              <w:rPr>
                <w:rFonts w:ascii="Arial" w:hAnsi="Arial" w:cs="Arial"/>
                <w:sz w:val="20"/>
                <w:szCs w:val="20"/>
              </w:rPr>
            </w:pPr>
            <w:r w:rsidRPr="00F57E92">
              <w:rPr>
                <w:rFonts w:ascii="Arial" w:hAnsi="Arial" w:cs="Arial"/>
                <w:sz w:val="20"/>
                <w:szCs w:val="20"/>
              </w:rPr>
              <w:t>Leadership Skills.</w:t>
            </w:r>
          </w:p>
          <w:p w14:paraId="27F07CAD" w14:textId="77777777" w:rsidR="007C7B7E" w:rsidRPr="00C44FBD" w:rsidRDefault="007C7B7E" w:rsidP="00F57E92">
            <w:pPr>
              <w:ind w:left="360"/>
              <w:jc w:val="both"/>
              <w:rPr>
                <w:rFonts w:ascii="Arial" w:hAnsi="Arial" w:cs="Arial"/>
                <w:sz w:val="20"/>
                <w:szCs w:val="20"/>
              </w:rPr>
            </w:pPr>
          </w:p>
        </w:tc>
      </w:tr>
      <w:tr w:rsidR="0094416F" w:rsidRPr="00AB520A" w14:paraId="308CE29D" w14:textId="77777777" w:rsidTr="00CD5E49">
        <w:trPr>
          <w:trHeight w:val="332"/>
        </w:trPr>
        <w:tc>
          <w:tcPr>
            <w:tcW w:w="10710" w:type="dxa"/>
            <w:gridSpan w:val="2"/>
            <w:tcBorders>
              <w:bottom w:val="single" w:sz="4" w:space="0" w:color="auto"/>
            </w:tcBorders>
            <w:shd w:val="clear" w:color="auto" w:fill="F2F2F2" w:themeFill="background1" w:themeFillShade="F2"/>
            <w:vAlign w:val="bottom"/>
          </w:tcPr>
          <w:p w14:paraId="20F6A10B" w14:textId="77777777" w:rsidR="0094416F" w:rsidRPr="004B4B2F" w:rsidRDefault="0094416F" w:rsidP="00CD5E49">
            <w:pPr>
              <w:contextualSpacing/>
              <w:rPr>
                <w:rFonts w:ascii="Arial" w:hAnsi="Arial" w:cs="Arial"/>
                <w:b/>
              </w:rPr>
            </w:pPr>
            <w:r w:rsidRPr="004B4B2F">
              <w:rPr>
                <w:rFonts w:ascii="Arial" w:hAnsi="Arial" w:cs="Arial"/>
                <w:b/>
              </w:rPr>
              <w:t>Education and Experience</w:t>
            </w:r>
          </w:p>
        </w:tc>
      </w:tr>
      <w:tr w:rsidR="0094416F" w:rsidRPr="00AB520A" w14:paraId="0D33B5DF" w14:textId="77777777" w:rsidTr="00CD5E49">
        <w:trPr>
          <w:trHeight w:val="432"/>
        </w:trPr>
        <w:tc>
          <w:tcPr>
            <w:tcW w:w="10710" w:type="dxa"/>
            <w:gridSpan w:val="2"/>
            <w:shd w:val="clear" w:color="auto" w:fill="FFFFFF" w:themeFill="background1"/>
            <w:vAlign w:val="bottom"/>
          </w:tcPr>
          <w:p w14:paraId="27DE5CAE" w14:textId="77777777" w:rsidR="007C7B7E" w:rsidRDefault="007C7B7E" w:rsidP="008A123E">
            <w:pPr>
              <w:spacing w:line="276" w:lineRule="auto"/>
              <w:jc w:val="both"/>
              <w:rPr>
                <w:rFonts w:ascii="Arial" w:hAnsi="Arial" w:cs="Arial"/>
                <w:sz w:val="20"/>
                <w:szCs w:val="20"/>
              </w:rPr>
            </w:pPr>
          </w:p>
          <w:p w14:paraId="1896492B" w14:textId="77777777" w:rsidR="00F57E92" w:rsidRPr="00F57E92" w:rsidRDefault="00F57E92" w:rsidP="00F57E92">
            <w:pPr>
              <w:numPr>
                <w:ilvl w:val="0"/>
                <w:numId w:val="6"/>
              </w:numPr>
              <w:jc w:val="both"/>
              <w:rPr>
                <w:rFonts w:ascii="Arial" w:hAnsi="Arial" w:cs="Arial"/>
                <w:sz w:val="20"/>
                <w:szCs w:val="20"/>
              </w:rPr>
            </w:pPr>
            <w:r w:rsidRPr="00F57E92">
              <w:rPr>
                <w:rFonts w:ascii="Arial" w:hAnsi="Arial" w:cs="Arial"/>
                <w:sz w:val="20"/>
                <w:szCs w:val="20"/>
              </w:rPr>
              <w:t>Bachelor’s degree in business</w:t>
            </w:r>
            <w:r>
              <w:rPr>
                <w:rFonts w:ascii="Arial" w:hAnsi="Arial" w:cs="Arial"/>
                <w:sz w:val="20"/>
                <w:szCs w:val="20"/>
              </w:rPr>
              <w:t xml:space="preserve"> or project management</w:t>
            </w:r>
            <w:r w:rsidRPr="00F57E92">
              <w:rPr>
                <w:rFonts w:ascii="Arial" w:hAnsi="Arial" w:cs="Arial"/>
                <w:sz w:val="20"/>
                <w:szCs w:val="20"/>
              </w:rPr>
              <w:t>.</w:t>
            </w:r>
          </w:p>
          <w:p w14:paraId="5881B4CF" w14:textId="77777777" w:rsidR="00F57E92" w:rsidRPr="00F57E92" w:rsidRDefault="00F57E92" w:rsidP="00F57E92">
            <w:pPr>
              <w:numPr>
                <w:ilvl w:val="0"/>
                <w:numId w:val="6"/>
              </w:numPr>
              <w:jc w:val="both"/>
              <w:rPr>
                <w:rFonts w:ascii="Arial" w:hAnsi="Arial" w:cs="Arial"/>
                <w:sz w:val="20"/>
                <w:szCs w:val="20"/>
              </w:rPr>
            </w:pPr>
            <w:r w:rsidRPr="00F57E92">
              <w:rPr>
                <w:rFonts w:ascii="Arial" w:hAnsi="Arial" w:cs="Arial"/>
                <w:sz w:val="20"/>
                <w:szCs w:val="20"/>
              </w:rPr>
              <w:t xml:space="preserve">Minimum of 3 years in a business analyst/project management role in a </w:t>
            </w:r>
            <w:r>
              <w:rPr>
                <w:rFonts w:ascii="Arial" w:hAnsi="Arial" w:cs="Arial"/>
                <w:sz w:val="20"/>
                <w:szCs w:val="20"/>
              </w:rPr>
              <w:t>manufacturing environment.</w:t>
            </w:r>
          </w:p>
          <w:p w14:paraId="03026044" w14:textId="77777777" w:rsidR="007C7B7E" w:rsidRPr="00C44FBD" w:rsidRDefault="007C7B7E" w:rsidP="00F57E92">
            <w:pPr>
              <w:ind w:left="720"/>
              <w:jc w:val="both"/>
              <w:rPr>
                <w:rFonts w:ascii="Arial" w:hAnsi="Arial" w:cs="Arial"/>
                <w:sz w:val="20"/>
                <w:szCs w:val="20"/>
              </w:rPr>
            </w:pPr>
          </w:p>
        </w:tc>
      </w:tr>
      <w:tr w:rsidR="0094416F" w:rsidRPr="00AB520A" w14:paraId="6918A0DE" w14:textId="77777777" w:rsidTr="00CD5E49">
        <w:trPr>
          <w:trHeight w:val="377"/>
        </w:trPr>
        <w:tc>
          <w:tcPr>
            <w:tcW w:w="10710" w:type="dxa"/>
            <w:gridSpan w:val="2"/>
            <w:shd w:val="clear" w:color="auto" w:fill="F2F2F2" w:themeFill="background1" w:themeFillShade="F2"/>
            <w:vAlign w:val="bottom"/>
          </w:tcPr>
          <w:p w14:paraId="13D4E317" w14:textId="77777777" w:rsidR="0094416F" w:rsidRPr="004B4B2F" w:rsidRDefault="0094416F" w:rsidP="00CD5E49">
            <w:pPr>
              <w:contextualSpacing/>
              <w:rPr>
                <w:rFonts w:ascii="Arial" w:hAnsi="Arial" w:cs="Arial"/>
                <w:b/>
              </w:rPr>
            </w:pPr>
            <w:r w:rsidRPr="004B4B2F">
              <w:rPr>
                <w:rFonts w:ascii="Arial" w:hAnsi="Arial" w:cs="Arial"/>
                <w:b/>
              </w:rPr>
              <w:t>Working Conditions/Job Environment</w:t>
            </w:r>
          </w:p>
        </w:tc>
      </w:tr>
      <w:tr w:rsidR="0094416F" w:rsidRPr="00AB520A" w14:paraId="5E51DD4F" w14:textId="77777777" w:rsidTr="00B423BB">
        <w:trPr>
          <w:trHeight w:val="890"/>
        </w:trPr>
        <w:tc>
          <w:tcPr>
            <w:tcW w:w="10710" w:type="dxa"/>
            <w:gridSpan w:val="2"/>
            <w:vAlign w:val="bottom"/>
          </w:tcPr>
          <w:p w14:paraId="70E04617" w14:textId="77777777" w:rsidR="00B423BB" w:rsidRDefault="00B423BB" w:rsidP="004B4B2F">
            <w:pPr>
              <w:jc w:val="both"/>
              <w:rPr>
                <w:rFonts w:ascii="Arial" w:hAnsi="Arial" w:cs="Arial"/>
                <w:sz w:val="20"/>
                <w:szCs w:val="20"/>
              </w:rPr>
            </w:pPr>
          </w:p>
          <w:p w14:paraId="66EDD5FE" w14:textId="77777777" w:rsidR="004B4B2F" w:rsidRPr="004B4B2F" w:rsidRDefault="004B4B2F" w:rsidP="00F57E92">
            <w:pPr>
              <w:jc w:val="both"/>
              <w:rPr>
                <w:rFonts w:ascii="Arial" w:hAnsi="Arial" w:cs="Arial"/>
                <w:b/>
                <w:sz w:val="20"/>
                <w:szCs w:val="20"/>
              </w:rPr>
            </w:pPr>
            <w:r w:rsidRPr="004B4B2F">
              <w:rPr>
                <w:rFonts w:ascii="Arial" w:hAnsi="Arial" w:cs="Arial"/>
                <w:sz w:val="20"/>
                <w:szCs w:val="20"/>
              </w:rPr>
              <w:t xml:space="preserve">Most work will be indoors with limited exposure to outside elements.  </w:t>
            </w:r>
            <w:r w:rsidR="007769AA" w:rsidRPr="007769AA">
              <w:rPr>
                <w:rFonts w:ascii="Arial" w:hAnsi="Arial" w:cs="Arial"/>
                <w:sz w:val="20"/>
                <w:szCs w:val="20"/>
              </w:rPr>
              <w:t>This job operates in a professional office environment. This role routinely uses standard office equipment such as computers, phones, photocopiers, filing cabinets and fax machines.</w:t>
            </w:r>
            <w:r w:rsidR="007769AA" w:rsidRPr="004B4B2F">
              <w:rPr>
                <w:rFonts w:ascii="Arial" w:hAnsi="Arial" w:cs="Arial"/>
                <w:sz w:val="20"/>
                <w:szCs w:val="20"/>
              </w:rPr>
              <w:t xml:space="preserve"> </w:t>
            </w:r>
            <w:r w:rsidRPr="004B4B2F">
              <w:rPr>
                <w:rFonts w:ascii="Arial" w:hAnsi="Arial" w:cs="Arial"/>
                <w:sz w:val="20"/>
                <w:szCs w:val="20"/>
              </w:rPr>
              <w:t>There will be time spent on the Production floor and in the Warehouse tracking projects and components, so appropriate dress and safety requirements must be adhered to at all times.  This position requires consistent and positive interaction with internal staff and customers.</w:t>
            </w:r>
          </w:p>
          <w:p w14:paraId="4D375201" w14:textId="77777777" w:rsidR="0094416F" w:rsidRPr="00B423BB" w:rsidRDefault="0094416F" w:rsidP="00F57E92">
            <w:pPr>
              <w:shd w:val="clear" w:color="auto" w:fill="FFFFFF"/>
              <w:spacing w:before="105" w:after="105"/>
              <w:jc w:val="both"/>
              <w:textAlignment w:val="top"/>
              <w:rPr>
                <w:rFonts w:ascii="Arial" w:eastAsia="Times New Roman" w:hAnsi="Arial" w:cs="Arial"/>
                <w:sz w:val="16"/>
                <w:szCs w:val="16"/>
                <w:lang w:val="en"/>
              </w:rPr>
            </w:pPr>
            <w:r w:rsidRPr="004B4B2F">
              <w:rPr>
                <w:rFonts w:ascii="Arial" w:eastAsia="Times New Roman" w:hAnsi="Arial" w:cs="Arial"/>
                <w:sz w:val="20"/>
                <w:szCs w:val="20"/>
                <w:lang w:val="en"/>
              </w:rPr>
              <w:t>The work environment characteristics described here are representative of those an employee encounters while performing the essential functions of this job.  Reasonable accommodations may be made to enable individuals with disabilities to perform the essential job functions. This environment is a standard manufacturing and warehouse environment.  While performing the duties of this job, the employee is occasionally exposed to fumes, airborne particles and some chemicals.</w:t>
            </w:r>
            <w:r w:rsidRPr="004B4B2F">
              <w:rPr>
                <w:rFonts w:ascii="Arial" w:hAnsi="Arial" w:cs="Arial"/>
                <w:sz w:val="16"/>
                <w:szCs w:val="16"/>
              </w:rPr>
              <w:t xml:space="preserve"> </w:t>
            </w:r>
          </w:p>
        </w:tc>
      </w:tr>
    </w:tbl>
    <w:p w14:paraId="05A3FD97" w14:textId="77777777" w:rsidR="005E10DC" w:rsidRDefault="005E10DC" w:rsidP="005E10DC">
      <w:pPr>
        <w:spacing w:after="0" w:line="240" w:lineRule="auto"/>
        <w:ind w:left="-634" w:right="-634"/>
        <w:contextualSpacing/>
        <w:jc w:val="both"/>
      </w:pPr>
      <w:r w:rsidRPr="00D67477">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14:paraId="7F442DD1" w14:textId="77777777" w:rsidR="008D36D6" w:rsidRDefault="008D36D6" w:rsidP="00346723"/>
    <w:sectPr w:rsidR="008D36D6" w:rsidSect="00196D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008" w:left="1440" w:header="432" w:footer="3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A2492" w14:textId="77777777" w:rsidR="0093435D" w:rsidRDefault="0093435D" w:rsidP="007734B5">
      <w:pPr>
        <w:spacing w:after="0" w:line="240" w:lineRule="auto"/>
      </w:pPr>
      <w:r>
        <w:separator/>
      </w:r>
    </w:p>
  </w:endnote>
  <w:endnote w:type="continuationSeparator" w:id="0">
    <w:p w14:paraId="0F442B92" w14:textId="77777777" w:rsidR="0093435D" w:rsidRDefault="0093435D" w:rsidP="00773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9690B" w14:textId="77777777" w:rsidR="002B68C8" w:rsidRDefault="002B6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6272783"/>
      <w:docPartObj>
        <w:docPartGallery w:val="Page Numbers (Bottom of Page)"/>
        <w:docPartUnique/>
      </w:docPartObj>
    </w:sdtPr>
    <w:sdtEndPr>
      <w:rPr>
        <w:color w:val="808080" w:themeColor="background1" w:themeShade="80"/>
        <w:spacing w:val="60"/>
      </w:rPr>
    </w:sdtEndPr>
    <w:sdtContent>
      <w:p w14:paraId="1BB3BDE2" w14:textId="77777777" w:rsidR="008D400B" w:rsidRDefault="008D400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21412" w:rsidRPr="00321412">
          <w:rPr>
            <w:b/>
            <w:bCs/>
            <w:noProof/>
          </w:rPr>
          <w:t>1</w:t>
        </w:r>
        <w:r>
          <w:rPr>
            <w:b/>
            <w:bCs/>
            <w:noProof/>
          </w:rPr>
          <w:fldChar w:fldCharType="end"/>
        </w:r>
        <w:r>
          <w:rPr>
            <w:b/>
            <w:bCs/>
          </w:rPr>
          <w:t xml:space="preserve"> | </w:t>
        </w:r>
        <w:r>
          <w:rPr>
            <w:color w:val="808080" w:themeColor="background1" w:themeShade="80"/>
            <w:spacing w:val="60"/>
          </w:rPr>
          <w:t>Page</w:t>
        </w:r>
      </w:p>
    </w:sdtContent>
  </w:sdt>
  <w:p w14:paraId="5988485D" w14:textId="77777777" w:rsidR="001552B0" w:rsidRDefault="001552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8796C" w14:textId="77777777" w:rsidR="002B68C8" w:rsidRDefault="002B6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4959E" w14:textId="77777777" w:rsidR="0093435D" w:rsidRDefault="0093435D" w:rsidP="007734B5">
      <w:pPr>
        <w:spacing w:after="0" w:line="240" w:lineRule="auto"/>
      </w:pPr>
      <w:r>
        <w:separator/>
      </w:r>
    </w:p>
  </w:footnote>
  <w:footnote w:type="continuationSeparator" w:id="0">
    <w:p w14:paraId="2459804F" w14:textId="77777777" w:rsidR="0093435D" w:rsidRDefault="0093435D" w:rsidP="00773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E2EC4" w14:textId="77777777" w:rsidR="002B68C8" w:rsidRDefault="002B68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8B54A" w14:textId="77777777" w:rsidR="001552B0" w:rsidRDefault="001552B0" w:rsidP="001552B0">
    <w:pPr>
      <w:pStyle w:val="Header"/>
      <w:jc w:val="center"/>
      <w:rPr>
        <w:rFonts w:ascii="Arial" w:hAnsi="Arial" w:cs="Arial"/>
        <w:sz w:val="40"/>
        <w:szCs w:val="40"/>
      </w:rPr>
    </w:pPr>
    <w:r>
      <w:rPr>
        <w:noProof/>
      </w:rPr>
      <w:drawing>
        <wp:anchor distT="0" distB="0" distL="114300" distR="114300" simplePos="0" relativeHeight="251657216" behindDoc="0" locked="0" layoutInCell="1" allowOverlap="1" wp14:anchorId="2D74F166" wp14:editId="7A5DA64D">
          <wp:simplePos x="0" y="0"/>
          <wp:positionH relativeFrom="column">
            <wp:posOffset>28575</wp:posOffset>
          </wp:positionH>
          <wp:positionV relativeFrom="paragraph">
            <wp:posOffset>-77470</wp:posOffset>
          </wp:positionV>
          <wp:extent cx="862330" cy="796290"/>
          <wp:effectExtent l="0" t="0" r="0" b="3810"/>
          <wp:wrapSquare wrapText="bothSides"/>
          <wp:docPr id="1" name="Picture 1" descr="dwi_logo_09_3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i_logo_09_3_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233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4FB098" w14:textId="77777777" w:rsidR="007734B5" w:rsidRPr="007734B5" w:rsidRDefault="001552B0" w:rsidP="001552B0">
    <w:pPr>
      <w:pStyle w:val="Header"/>
      <w:jc w:val="center"/>
      <w:rPr>
        <w:rFonts w:ascii="Times New Roman" w:hAnsi="Times New Roman" w:cs="Times New Roman"/>
        <w:sz w:val="28"/>
        <w:szCs w:val="28"/>
      </w:rPr>
    </w:pPr>
    <w:r w:rsidRPr="001552B0">
      <w:rPr>
        <w:rFonts w:ascii="Arial" w:hAnsi="Arial" w:cs="Arial"/>
        <w:sz w:val="40"/>
        <w:szCs w:val="40"/>
      </w:rPr>
      <w:t>Job Description</w:t>
    </w:r>
  </w:p>
  <w:p w14:paraId="3036B9D2" w14:textId="77777777" w:rsidR="000B687C" w:rsidRDefault="000B68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1EAF6" w14:textId="77777777" w:rsidR="002B68C8" w:rsidRDefault="002B6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BD14565_"/>
      </v:shape>
    </w:pict>
  </w:numPicBullet>
  <w:abstractNum w:abstractNumId="0" w15:restartNumberingAfterBreak="0">
    <w:nsid w:val="00F312AF"/>
    <w:multiLevelType w:val="hybridMultilevel"/>
    <w:tmpl w:val="39FC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F7C57"/>
    <w:multiLevelType w:val="hybridMultilevel"/>
    <w:tmpl w:val="EBA49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115B7F"/>
    <w:multiLevelType w:val="multilevel"/>
    <w:tmpl w:val="4AC8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37995"/>
    <w:multiLevelType w:val="hybridMultilevel"/>
    <w:tmpl w:val="2D56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83382"/>
    <w:multiLevelType w:val="hybridMultilevel"/>
    <w:tmpl w:val="83E2E6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7C056E"/>
    <w:multiLevelType w:val="hybridMultilevel"/>
    <w:tmpl w:val="D4EE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85332"/>
    <w:multiLevelType w:val="hybridMultilevel"/>
    <w:tmpl w:val="ECE22314"/>
    <w:lvl w:ilvl="0" w:tplc="689C9F2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C7581D"/>
    <w:multiLevelType w:val="hybridMultilevel"/>
    <w:tmpl w:val="236899AE"/>
    <w:lvl w:ilvl="0" w:tplc="8FB80EDC">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30783"/>
    <w:multiLevelType w:val="hybridMultilevel"/>
    <w:tmpl w:val="262A6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324187"/>
    <w:multiLevelType w:val="hybridMultilevel"/>
    <w:tmpl w:val="3B5466C0"/>
    <w:lvl w:ilvl="0" w:tplc="0409000F">
      <w:start w:val="1"/>
      <w:numFmt w:val="decimal"/>
      <w:lvlText w:val="%1."/>
      <w:lvlJc w:val="left"/>
      <w:pPr>
        <w:ind w:left="720" w:hanging="360"/>
      </w:pPr>
      <w:rPr>
        <w:rFont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581735"/>
    <w:multiLevelType w:val="multilevel"/>
    <w:tmpl w:val="FA34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170038"/>
    <w:multiLevelType w:val="hybridMultilevel"/>
    <w:tmpl w:val="3E1E8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A84E6D"/>
    <w:multiLevelType w:val="hybridMultilevel"/>
    <w:tmpl w:val="5128E900"/>
    <w:lvl w:ilvl="0" w:tplc="689C9F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FD5272"/>
    <w:multiLevelType w:val="hybridMultilevel"/>
    <w:tmpl w:val="0EB82566"/>
    <w:lvl w:ilvl="0" w:tplc="04090001">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403C53"/>
    <w:multiLevelType w:val="multilevel"/>
    <w:tmpl w:val="E02C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515C53"/>
    <w:multiLevelType w:val="hybridMultilevel"/>
    <w:tmpl w:val="2652A0DC"/>
    <w:lvl w:ilvl="0" w:tplc="8FB80EDC">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3043D3"/>
    <w:multiLevelType w:val="multilevel"/>
    <w:tmpl w:val="4CA4C7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A553EF"/>
    <w:multiLevelType w:val="hybridMultilevel"/>
    <w:tmpl w:val="9712FAAA"/>
    <w:lvl w:ilvl="0" w:tplc="8FB80EDC">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5A1995"/>
    <w:multiLevelType w:val="multilevel"/>
    <w:tmpl w:val="4AC844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A0090D"/>
    <w:multiLevelType w:val="multilevel"/>
    <w:tmpl w:val="CF048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6"/>
  </w:num>
  <w:num w:numId="3">
    <w:abstractNumId w:val="8"/>
  </w:num>
  <w:num w:numId="4">
    <w:abstractNumId w:val="11"/>
  </w:num>
  <w:num w:numId="5">
    <w:abstractNumId w:val="1"/>
  </w:num>
  <w:num w:numId="6">
    <w:abstractNumId w:val="18"/>
  </w:num>
  <w:num w:numId="7">
    <w:abstractNumId w:val="2"/>
  </w:num>
  <w:num w:numId="8">
    <w:abstractNumId w:val="14"/>
  </w:num>
  <w:num w:numId="9">
    <w:abstractNumId w:val="19"/>
  </w:num>
  <w:num w:numId="10">
    <w:abstractNumId w:val="10"/>
  </w:num>
  <w:num w:numId="11">
    <w:abstractNumId w:val="16"/>
  </w:num>
  <w:num w:numId="12">
    <w:abstractNumId w:val="0"/>
  </w:num>
  <w:num w:numId="13">
    <w:abstractNumId w:val="3"/>
  </w:num>
  <w:num w:numId="14">
    <w:abstractNumId w:val="4"/>
  </w:num>
  <w:num w:numId="15">
    <w:abstractNumId w:val="7"/>
  </w:num>
  <w:num w:numId="16">
    <w:abstractNumId w:val="15"/>
  </w:num>
  <w:num w:numId="17">
    <w:abstractNumId w:val="9"/>
  </w:num>
  <w:num w:numId="18">
    <w:abstractNumId w:val="13"/>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AA1"/>
    <w:rsid w:val="00033061"/>
    <w:rsid w:val="000B687C"/>
    <w:rsid w:val="0011704E"/>
    <w:rsid w:val="001552B0"/>
    <w:rsid w:val="00195C4E"/>
    <w:rsid w:val="00196D5F"/>
    <w:rsid w:val="00227483"/>
    <w:rsid w:val="00233807"/>
    <w:rsid w:val="00252842"/>
    <w:rsid w:val="00253AD7"/>
    <w:rsid w:val="002B04E0"/>
    <w:rsid w:val="002B68C8"/>
    <w:rsid w:val="002C4E99"/>
    <w:rsid w:val="002F32A6"/>
    <w:rsid w:val="00307AAC"/>
    <w:rsid w:val="003168D7"/>
    <w:rsid w:val="00321412"/>
    <w:rsid w:val="00346723"/>
    <w:rsid w:val="00360EC2"/>
    <w:rsid w:val="00412322"/>
    <w:rsid w:val="004405A6"/>
    <w:rsid w:val="004408E6"/>
    <w:rsid w:val="00470FC1"/>
    <w:rsid w:val="004907EF"/>
    <w:rsid w:val="004A1B8C"/>
    <w:rsid w:val="004B4B2F"/>
    <w:rsid w:val="004B7E7B"/>
    <w:rsid w:val="00514F18"/>
    <w:rsid w:val="005210C6"/>
    <w:rsid w:val="005464CE"/>
    <w:rsid w:val="00570FA3"/>
    <w:rsid w:val="00583946"/>
    <w:rsid w:val="005D4A39"/>
    <w:rsid w:val="005E10DC"/>
    <w:rsid w:val="005F165F"/>
    <w:rsid w:val="00611F84"/>
    <w:rsid w:val="00693727"/>
    <w:rsid w:val="006B3DAC"/>
    <w:rsid w:val="006C0683"/>
    <w:rsid w:val="006E5800"/>
    <w:rsid w:val="00720EDA"/>
    <w:rsid w:val="007734B5"/>
    <w:rsid w:val="007769AA"/>
    <w:rsid w:val="007B75CE"/>
    <w:rsid w:val="007C2FDF"/>
    <w:rsid w:val="007C7B7E"/>
    <w:rsid w:val="00801F7C"/>
    <w:rsid w:val="00812A05"/>
    <w:rsid w:val="00815938"/>
    <w:rsid w:val="00842D8C"/>
    <w:rsid w:val="00863A07"/>
    <w:rsid w:val="008723D0"/>
    <w:rsid w:val="00895B8E"/>
    <w:rsid w:val="008A123E"/>
    <w:rsid w:val="008D36D6"/>
    <w:rsid w:val="008D400B"/>
    <w:rsid w:val="0093435D"/>
    <w:rsid w:val="0094416F"/>
    <w:rsid w:val="00953CBC"/>
    <w:rsid w:val="009839CF"/>
    <w:rsid w:val="009B40C0"/>
    <w:rsid w:val="009B5677"/>
    <w:rsid w:val="009E192E"/>
    <w:rsid w:val="009E75B9"/>
    <w:rsid w:val="00A95E38"/>
    <w:rsid w:val="00AB520A"/>
    <w:rsid w:val="00AE4D04"/>
    <w:rsid w:val="00AF48F3"/>
    <w:rsid w:val="00B37ADF"/>
    <w:rsid w:val="00B41D87"/>
    <w:rsid w:val="00B423BB"/>
    <w:rsid w:val="00B70A8A"/>
    <w:rsid w:val="00BA77A2"/>
    <w:rsid w:val="00BF2331"/>
    <w:rsid w:val="00C04259"/>
    <w:rsid w:val="00C1096C"/>
    <w:rsid w:val="00C156CE"/>
    <w:rsid w:val="00C244BC"/>
    <w:rsid w:val="00C44FBD"/>
    <w:rsid w:val="00C54E29"/>
    <w:rsid w:val="00C9473D"/>
    <w:rsid w:val="00CC624A"/>
    <w:rsid w:val="00CD5E49"/>
    <w:rsid w:val="00CE697A"/>
    <w:rsid w:val="00D30F8C"/>
    <w:rsid w:val="00D83449"/>
    <w:rsid w:val="00DC01B6"/>
    <w:rsid w:val="00DC5C89"/>
    <w:rsid w:val="00DD69A2"/>
    <w:rsid w:val="00DE265B"/>
    <w:rsid w:val="00DF7B26"/>
    <w:rsid w:val="00E113C2"/>
    <w:rsid w:val="00E149DA"/>
    <w:rsid w:val="00E2111C"/>
    <w:rsid w:val="00E26AA1"/>
    <w:rsid w:val="00E72BBF"/>
    <w:rsid w:val="00E84940"/>
    <w:rsid w:val="00EB0074"/>
    <w:rsid w:val="00EC7A4D"/>
    <w:rsid w:val="00ED7D2C"/>
    <w:rsid w:val="00F222BD"/>
    <w:rsid w:val="00F33B5E"/>
    <w:rsid w:val="00F57E92"/>
    <w:rsid w:val="00F807E3"/>
    <w:rsid w:val="00FA2828"/>
    <w:rsid w:val="00FC1D30"/>
    <w:rsid w:val="00FD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5C6D2"/>
  <w15:docId w15:val="{6218A924-12B8-432F-ACF5-CCB29665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C89"/>
    <w:pPr>
      <w:ind w:left="720"/>
      <w:contextualSpacing/>
    </w:pPr>
  </w:style>
  <w:style w:type="paragraph" w:styleId="Header">
    <w:name w:val="header"/>
    <w:basedOn w:val="Normal"/>
    <w:link w:val="HeaderChar"/>
    <w:uiPriority w:val="99"/>
    <w:unhideWhenUsed/>
    <w:rsid w:val="00773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4B5"/>
  </w:style>
  <w:style w:type="paragraph" w:styleId="Footer">
    <w:name w:val="footer"/>
    <w:basedOn w:val="Normal"/>
    <w:link w:val="FooterChar"/>
    <w:uiPriority w:val="99"/>
    <w:unhideWhenUsed/>
    <w:rsid w:val="00773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4B5"/>
  </w:style>
  <w:style w:type="paragraph" w:styleId="BalloonText">
    <w:name w:val="Balloon Text"/>
    <w:basedOn w:val="Normal"/>
    <w:link w:val="BalloonTextChar"/>
    <w:uiPriority w:val="99"/>
    <w:semiHidden/>
    <w:unhideWhenUsed/>
    <w:rsid w:val="00773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4B5"/>
    <w:rPr>
      <w:rFonts w:ascii="Tahoma" w:hAnsi="Tahoma" w:cs="Tahoma"/>
      <w:sz w:val="16"/>
      <w:szCs w:val="16"/>
    </w:rPr>
  </w:style>
  <w:style w:type="table" w:styleId="TableGrid">
    <w:name w:val="Table Grid"/>
    <w:basedOn w:val="TableNormal"/>
    <w:uiPriority w:val="59"/>
    <w:rsid w:val="00583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72BBF"/>
    <w:pPr>
      <w:spacing w:after="0" w:line="240" w:lineRule="auto"/>
      <w:jc w:val="center"/>
    </w:pPr>
    <w:rPr>
      <w:rFonts w:ascii="Tahoma" w:eastAsia="Times New Roman" w:hAnsi="Tahoma" w:cs="Times New Roman"/>
      <w:b/>
      <w:sz w:val="24"/>
      <w:szCs w:val="20"/>
    </w:rPr>
  </w:style>
  <w:style w:type="character" w:customStyle="1" w:styleId="TitleChar">
    <w:name w:val="Title Char"/>
    <w:basedOn w:val="DefaultParagraphFont"/>
    <w:link w:val="Title"/>
    <w:rsid w:val="00E72BBF"/>
    <w:rPr>
      <w:rFonts w:ascii="Tahoma" w:eastAsia="Times New Roman" w:hAnsi="Tahoma"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45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Rose</dc:creator>
  <cp:lastModifiedBy>Vivian Kuo</cp:lastModifiedBy>
  <cp:revision>3</cp:revision>
  <cp:lastPrinted>2016-03-11T00:34:00Z</cp:lastPrinted>
  <dcterms:created xsi:type="dcterms:W3CDTF">2018-05-23T22:27:00Z</dcterms:created>
  <dcterms:modified xsi:type="dcterms:W3CDTF">2019-04-10T20:56:00Z</dcterms:modified>
</cp:coreProperties>
</file>